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9" w:type="dxa"/>
        <w:jc w:val="center"/>
        <w:tblInd w:w="-416" w:type="dxa"/>
        <w:tblLook w:val="0000" w:firstRow="0" w:lastRow="0" w:firstColumn="0" w:lastColumn="0" w:noHBand="0" w:noVBand="0"/>
      </w:tblPr>
      <w:tblGrid>
        <w:gridCol w:w="4263"/>
        <w:gridCol w:w="6346"/>
      </w:tblGrid>
      <w:tr w:rsidR="00EC20EA" w:rsidRPr="00EC20EA" w:rsidTr="003C6F08">
        <w:trPr>
          <w:trHeight w:val="1164"/>
          <w:jc w:val="center"/>
        </w:trPr>
        <w:tc>
          <w:tcPr>
            <w:tcW w:w="4263" w:type="dxa"/>
          </w:tcPr>
          <w:p w:rsidR="00EC20EA" w:rsidRPr="00EC20EA" w:rsidRDefault="00EC20EA" w:rsidP="00EC20EA">
            <w:pPr>
              <w:spacing w:after="0"/>
              <w:rPr>
                <w:rFonts w:ascii="Times New Roman" w:eastAsia="Calibri" w:hAnsi="Times New Roman" w:cs="Times New Roman"/>
                <w:b/>
                <w:sz w:val="28"/>
                <w:szCs w:val="28"/>
              </w:rPr>
            </w:pPr>
            <w:r w:rsidRPr="00EC20EA">
              <w:rPr>
                <w:rFonts w:ascii="Times New Roman" w:eastAsia="Calibri" w:hAnsi="Times New Roman" w:cs="Times New Roman"/>
                <w:sz w:val="28"/>
                <w:szCs w:val="28"/>
              </w:rPr>
              <w:br w:type="page"/>
            </w:r>
            <w:r w:rsidRPr="00EC20EA">
              <w:rPr>
                <w:rFonts w:ascii="Times New Roman" w:eastAsia="Calibri" w:hAnsi="Times New Roman" w:cs="Times New Roman"/>
                <w:sz w:val="28"/>
                <w:szCs w:val="28"/>
              </w:rPr>
              <w:br w:type="page"/>
            </w:r>
            <w:r w:rsidRPr="00EC20EA">
              <w:rPr>
                <w:rFonts w:ascii="Times New Roman" w:eastAsia="Calibri" w:hAnsi="Times New Roman" w:cs="Times New Roman"/>
                <w:b/>
                <w:bCs/>
                <w:sz w:val="28"/>
                <w:szCs w:val="28"/>
              </w:rPr>
              <w:br w:type="page"/>
            </w:r>
            <w:r w:rsidRPr="00EC20EA">
              <w:rPr>
                <w:rFonts w:ascii="Times New Roman" w:eastAsia="Calibri" w:hAnsi="Times New Roman" w:cs="Times New Roman"/>
                <w:sz w:val="28"/>
                <w:szCs w:val="28"/>
              </w:rPr>
              <w:br w:type="page"/>
            </w:r>
            <w:r w:rsidRPr="00EC20EA">
              <w:rPr>
                <w:rFonts w:ascii="Times New Roman" w:eastAsia="Calibri" w:hAnsi="Times New Roman" w:cs="Times New Roman"/>
                <w:sz w:val="28"/>
                <w:szCs w:val="28"/>
              </w:rPr>
              <w:br w:type="page"/>
            </w:r>
            <w:r w:rsidRPr="00EC20EA">
              <w:rPr>
                <w:rFonts w:ascii="Times New Roman" w:eastAsia="Calibri" w:hAnsi="Times New Roman" w:cs="Times New Roman"/>
                <w:sz w:val="28"/>
                <w:szCs w:val="28"/>
              </w:rPr>
              <w:br w:type="page"/>
            </w:r>
            <w:r>
              <w:rPr>
                <w:rFonts w:ascii="Times New Roman" w:eastAsia="Calibri" w:hAnsi="Times New Roman" w:cs="Times New Roman"/>
                <w:sz w:val="28"/>
                <w:szCs w:val="28"/>
              </w:rPr>
              <w:t xml:space="preserve">                 </w:t>
            </w:r>
            <w:r w:rsidRPr="00EC20EA">
              <w:rPr>
                <w:rFonts w:ascii="Times New Roman" w:eastAsia="Calibri" w:hAnsi="Times New Roman" w:cs="Times New Roman"/>
                <w:b/>
                <w:sz w:val="28"/>
                <w:szCs w:val="28"/>
              </w:rPr>
              <w:t>TÊN ĐƠN VỊ</w:t>
            </w:r>
          </w:p>
          <w:p w:rsidR="00EC20EA" w:rsidRPr="00EC20EA" w:rsidRDefault="00EC20EA" w:rsidP="00EC20EA">
            <w:pPr>
              <w:spacing w:after="0"/>
              <w:rPr>
                <w:rFonts w:ascii="Times New Roman" w:eastAsia="Calibri" w:hAnsi="Times New Roman" w:cs="Times New Roman"/>
                <w:sz w:val="28"/>
                <w:szCs w:val="28"/>
                <w:lang w:val="vi-VN"/>
              </w:rPr>
            </w:pPr>
            <w:r>
              <w:rPr>
                <w:rFonts w:ascii="Times New Roman" w:eastAsia="Calibri" w:hAnsi="Times New Roman" w:cs="Times New Roman"/>
                <w:noProof/>
                <w:sz w:val="28"/>
                <w:szCs w:val="28"/>
              </w:rPr>
              <mc:AlternateContent>
                <mc:Choice Requires="wps">
                  <w:drawing>
                    <wp:anchor distT="4294967293" distB="4294967293" distL="114300" distR="114300" simplePos="0" relativeHeight="251660288" behindDoc="0" locked="0" layoutInCell="1" allowOverlap="1" wp14:anchorId="10B2E170" wp14:editId="397F320C">
                      <wp:simplePos x="0" y="0"/>
                      <wp:positionH relativeFrom="column">
                        <wp:posOffset>865505</wp:posOffset>
                      </wp:positionH>
                      <wp:positionV relativeFrom="paragraph">
                        <wp:posOffset>34289</wp:posOffset>
                      </wp:positionV>
                      <wp:extent cx="802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8.15pt,2.7pt" to="131.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ifz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82kB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"/>
                  </w:pict>
                </mc:Fallback>
              </mc:AlternateContent>
            </w:r>
          </w:p>
          <w:p w:rsidR="00EC20EA" w:rsidRPr="00EC20EA" w:rsidRDefault="00EC20EA" w:rsidP="00EC20EA">
            <w:pPr>
              <w:spacing w:after="0"/>
              <w:rPr>
                <w:rFonts w:ascii="Times New Roman" w:eastAsia="Calibri" w:hAnsi="Times New Roman" w:cs="Times New Roman"/>
                <w:b/>
                <w:sz w:val="28"/>
                <w:szCs w:val="28"/>
                <w:lang w:val="vi-VN"/>
              </w:rPr>
            </w:pPr>
            <w:r>
              <w:rPr>
                <w:rFonts w:ascii="Times New Roman" w:eastAsia="Calibri" w:hAnsi="Times New Roman" w:cs="Times New Roman"/>
                <w:b/>
                <w:sz w:val="28"/>
                <w:szCs w:val="28"/>
              </w:rPr>
              <w:t xml:space="preserve">        </w:t>
            </w:r>
            <w:r w:rsidRPr="00EC20EA">
              <w:rPr>
                <w:rFonts w:ascii="Times New Roman" w:eastAsia="Calibri" w:hAnsi="Times New Roman" w:cs="Times New Roman"/>
                <w:b/>
                <w:sz w:val="28"/>
                <w:szCs w:val="28"/>
                <w:lang w:val="vi-VN"/>
              </w:rPr>
              <w:t>HỘI ĐỒNG SÁNG KIẾN</w:t>
            </w:r>
          </w:p>
        </w:tc>
        <w:tc>
          <w:tcPr>
            <w:tcW w:w="6346" w:type="dxa"/>
          </w:tcPr>
          <w:p w:rsidR="00EC20EA" w:rsidRPr="00EC20EA" w:rsidRDefault="00EC20EA" w:rsidP="00EC20EA">
            <w:pPr>
              <w:spacing w:after="0"/>
              <w:rPr>
                <w:rFonts w:ascii="Times New Roman" w:eastAsia="Calibri" w:hAnsi="Times New Roman" w:cs="Times New Roman"/>
                <w:b/>
                <w:sz w:val="28"/>
                <w:szCs w:val="28"/>
                <w:lang w:val="vi-VN"/>
              </w:rPr>
            </w:pPr>
            <w:r w:rsidRPr="00EC20EA">
              <w:rPr>
                <w:rFonts w:ascii="Times New Roman" w:eastAsia="Calibri" w:hAnsi="Times New Roman" w:cs="Times New Roman"/>
                <w:b/>
                <w:sz w:val="28"/>
                <w:szCs w:val="28"/>
                <w:lang w:val="vi-VN"/>
              </w:rPr>
              <w:t>CỘNG HÒA XÃ HỘI CHỦ NGHĨA VIỆT NAM</w:t>
            </w:r>
          </w:p>
          <w:p w:rsidR="00EC20EA" w:rsidRPr="00EC20EA" w:rsidRDefault="00EC20EA" w:rsidP="002F3715">
            <w:pPr>
              <w:spacing w:after="0"/>
              <w:jc w:val="center"/>
              <w:rPr>
                <w:rFonts w:ascii="Times New Roman" w:eastAsia="Calibri" w:hAnsi="Times New Roman" w:cs="Times New Roman"/>
                <w:b/>
                <w:sz w:val="28"/>
                <w:szCs w:val="28"/>
                <w:lang w:val="vi-VN"/>
              </w:rPr>
            </w:pPr>
            <w:r w:rsidRPr="00EC20EA">
              <w:rPr>
                <w:rFonts w:ascii="Times New Roman" w:eastAsia="Calibri" w:hAnsi="Times New Roman" w:cs="Times New Roman"/>
                <w:b/>
                <w:sz w:val="28"/>
                <w:szCs w:val="28"/>
                <w:lang w:val="vi-VN"/>
              </w:rPr>
              <w:t>Độc lập - Tự do - Hạnh phúc</w:t>
            </w:r>
          </w:p>
          <w:p w:rsidR="00EC20EA" w:rsidRPr="00EC20EA" w:rsidRDefault="00EC20EA" w:rsidP="00EC20EA">
            <w:pPr>
              <w:spacing w:after="0"/>
              <w:rPr>
                <w:rFonts w:ascii="Times New Roman" w:eastAsia="Calibri" w:hAnsi="Times New Roman" w:cs="Times New Roman"/>
                <w:b/>
                <w:sz w:val="28"/>
                <w:szCs w:val="28"/>
                <w:lang w:val="vi-VN"/>
              </w:rPr>
            </w:pPr>
            <w:r>
              <w:rPr>
                <w:rFonts w:ascii="Times New Roman" w:eastAsia="Calibri" w:hAnsi="Times New Roman" w:cs="Times New Roman"/>
                <w:noProof/>
                <w:sz w:val="28"/>
                <w:szCs w:val="28"/>
              </w:rPr>
              <mc:AlternateContent>
                <mc:Choice Requires="wps">
                  <w:drawing>
                    <wp:anchor distT="4294967293" distB="4294967293" distL="114300" distR="114300" simplePos="0" relativeHeight="251659264" behindDoc="0" locked="0" layoutInCell="1" allowOverlap="1" wp14:anchorId="5FAFBE37" wp14:editId="7421253C">
                      <wp:simplePos x="0" y="0"/>
                      <wp:positionH relativeFrom="column">
                        <wp:posOffset>886460</wp:posOffset>
                      </wp:positionH>
                      <wp:positionV relativeFrom="paragraph">
                        <wp:posOffset>29844</wp:posOffset>
                      </wp:positionV>
                      <wp:extent cx="212598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9.8pt,2.35pt" to="237.2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ori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"/>
                  </w:pict>
                </mc:Fallback>
              </mc:AlternateContent>
            </w:r>
          </w:p>
          <w:p w:rsidR="00EC20EA" w:rsidRPr="00EC20EA" w:rsidRDefault="00EC20EA" w:rsidP="00EC20EA">
            <w:pPr>
              <w:spacing w:after="0"/>
              <w:rPr>
                <w:rFonts w:ascii="Times New Roman" w:eastAsia="Calibri" w:hAnsi="Times New Roman" w:cs="Times New Roman"/>
                <w:bCs/>
                <w:i/>
                <w:iCs/>
                <w:sz w:val="28"/>
                <w:szCs w:val="28"/>
              </w:rPr>
            </w:pPr>
            <w:r w:rsidRPr="00EC20EA">
              <w:rPr>
                <w:rFonts w:ascii="Times New Roman" w:eastAsia="Calibri" w:hAnsi="Times New Roman" w:cs="Times New Roman"/>
                <w:bCs/>
                <w:i/>
                <w:iCs/>
                <w:sz w:val="28"/>
                <w:szCs w:val="28"/>
                <w:lang w:val="vi-VN"/>
              </w:rPr>
              <w:t xml:space="preserve">Thành phố Hồ Chí Minh, ngày </w:t>
            </w:r>
            <w:r w:rsidRPr="00EC20EA">
              <w:rPr>
                <w:rFonts w:ascii="Times New Roman" w:eastAsia="Calibri" w:hAnsi="Times New Roman" w:cs="Times New Roman"/>
                <w:bCs/>
                <w:i/>
                <w:iCs/>
                <w:sz w:val="28"/>
                <w:szCs w:val="28"/>
              </w:rPr>
              <w:t>…</w:t>
            </w:r>
            <w:r w:rsidRPr="00EC20EA">
              <w:rPr>
                <w:rFonts w:ascii="Times New Roman" w:eastAsia="Calibri" w:hAnsi="Times New Roman" w:cs="Times New Roman"/>
                <w:bCs/>
                <w:i/>
                <w:iCs/>
                <w:sz w:val="28"/>
                <w:szCs w:val="28"/>
                <w:lang w:val="vi-VN"/>
              </w:rPr>
              <w:t xml:space="preserve"> tháng </w:t>
            </w:r>
            <w:r w:rsidRPr="00EC20EA">
              <w:rPr>
                <w:rFonts w:ascii="Times New Roman" w:eastAsia="Calibri" w:hAnsi="Times New Roman" w:cs="Times New Roman"/>
                <w:bCs/>
                <w:i/>
                <w:iCs/>
                <w:sz w:val="28"/>
                <w:szCs w:val="28"/>
              </w:rPr>
              <w:t>…..</w:t>
            </w:r>
            <w:r w:rsidRPr="00EC20EA">
              <w:rPr>
                <w:rFonts w:ascii="Times New Roman" w:eastAsia="Calibri" w:hAnsi="Times New Roman" w:cs="Times New Roman"/>
                <w:bCs/>
                <w:i/>
                <w:iCs/>
                <w:sz w:val="28"/>
                <w:szCs w:val="28"/>
                <w:lang w:val="vi-VN"/>
              </w:rPr>
              <w:t xml:space="preserve"> năm</w:t>
            </w:r>
            <w:r w:rsidRPr="00EC20EA">
              <w:rPr>
                <w:rFonts w:ascii="Times New Roman" w:eastAsia="Calibri" w:hAnsi="Times New Roman" w:cs="Times New Roman"/>
                <w:bCs/>
                <w:i/>
                <w:iCs/>
                <w:sz w:val="28"/>
                <w:szCs w:val="28"/>
              </w:rPr>
              <w:t>….</w:t>
            </w:r>
          </w:p>
        </w:tc>
      </w:tr>
    </w:tbl>
    <w:p w:rsidR="00EC20EA" w:rsidRPr="00EC20EA" w:rsidRDefault="00EC20EA" w:rsidP="00EC20EA">
      <w:pPr>
        <w:spacing w:after="0" w:line="240" w:lineRule="auto"/>
        <w:rPr>
          <w:rFonts w:ascii="Times New Roman" w:eastAsia="Times New Roman" w:hAnsi="Times New Roman" w:cs="Times New Roman"/>
          <w:b/>
          <w:bCs/>
          <w:szCs w:val="28"/>
          <w:lang w:val="vi-VN" w:eastAsia="x-none"/>
        </w:rPr>
      </w:pPr>
    </w:p>
    <w:p w:rsidR="00EC20EA" w:rsidRPr="00EC20EA" w:rsidRDefault="00EC20EA" w:rsidP="002F3715">
      <w:pPr>
        <w:spacing w:after="0" w:line="240" w:lineRule="auto"/>
        <w:jc w:val="center"/>
        <w:rPr>
          <w:rFonts w:ascii="Times New Roman" w:eastAsia="Times New Roman" w:hAnsi="Times New Roman" w:cs="Times New Roman"/>
          <w:b/>
          <w:bCs/>
          <w:sz w:val="28"/>
          <w:szCs w:val="28"/>
          <w:lang w:val="x-none" w:eastAsia="x-none"/>
        </w:rPr>
      </w:pPr>
      <w:r w:rsidRPr="00EC20EA">
        <w:rPr>
          <w:rFonts w:ascii="Times New Roman" w:eastAsia="Times New Roman" w:hAnsi="Times New Roman" w:cs="Times New Roman"/>
          <w:b/>
          <w:bCs/>
          <w:sz w:val="28"/>
          <w:szCs w:val="28"/>
          <w:lang w:val="vi-VN" w:eastAsia="x-none"/>
        </w:rPr>
        <w:t xml:space="preserve">PHIẾU </w:t>
      </w:r>
      <w:r w:rsidRPr="00EC20EA">
        <w:rPr>
          <w:rFonts w:ascii="Times New Roman" w:eastAsia="Times New Roman" w:hAnsi="Times New Roman" w:cs="Times New Roman"/>
          <w:b/>
          <w:bCs/>
          <w:sz w:val="28"/>
          <w:szCs w:val="28"/>
          <w:lang w:val="x-none" w:eastAsia="x-none"/>
        </w:rPr>
        <w:t>ĐÁ</w:t>
      </w:r>
      <w:bookmarkStart w:id="0" w:name="_GoBack"/>
      <w:bookmarkEnd w:id="0"/>
      <w:r w:rsidRPr="00EC20EA">
        <w:rPr>
          <w:rFonts w:ascii="Times New Roman" w:eastAsia="Times New Roman" w:hAnsi="Times New Roman" w:cs="Times New Roman"/>
          <w:b/>
          <w:bCs/>
          <w:sz w:val="28"/>
          <w:szCs w:val="28"/>
          <w:lang w:val="x-none" w:eastAsia="x-none"/>
        </w:rPr>
        <w:t>NH GIÁ SÁNG KIẾN</w:t>
      </w:r>
    </w:p>
    <w:p w:rsidR="00EC20EA" w:rsidRPr="00EC20EA" w:rsidRDefault="00EC20EA" w:rsidP="00EC20EA">
      <w:pPr>
        <w:rPr>
          <w:rFonts w:ascii="Times New Roman" w:eastAsia="Calibri" w:hAnsi="Times New Roman" w:cs="Times New Roman"/>
          <w:sz w:val="16"/>
          <w:szCs w:val="28"/>
        </w:rPr>
      </w:pPr>
    </w:p>
    <w:p w:rsidR="00413AB3" w:rsidRPr="00413AB3"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lang w:val="vi-VN"/>
        </w:rPr>
        <w:t>Tên sáng</w:t>
      </w:r>
      <w:r w:rsidRPr="00EC20EA">
        <w:rPr>
          <w:rFonts w:ascii="Times New Roman" w:eastAsia="Calibri" w:hAnsi="Times New Roman" w:cs="Times New Roman"/>
          <w:sz w:val="28"/>
          <w:szCs w:val="28"/>
        </w:rPr>
        <w:t xml:space="preserve"> </w:t>
      </w:r>
      <w:r>
        <w:rPr>
          <w:rFonts w:ascii="Times New Roman" w:eastAsia="Calibri" w:hAnsi="Times New Roman" w:cs="Times New Roman"/>
          <w:sz w:val="28"/>
          <w:szCs w:val="28"/>
        </w:rPr>
        <w:t>k</w:t>
      </w:r>
      <w:r w:rsidRPr="00EC20EA">
        <w:rPr>
          <w:rFonts w:ascii="Times New Roman" w:eastAsia="Calibri" w:hAnsi="Times New Roman" w:cs="Times New Roman"/>
          <w:sz w:val="28"/>
          <w:szCs w:val="28"/>
          <w:lang w:val="vi-VN"/>
        </w:rPr>
        <w:t>iến</w:t>
      </w:r>
      <w:r w:rsidR="00413AB3">
        <w:rPr>
          <w:rFonts w:ascii="Times New Roman" w:eastAsia="Calibri" w:hAnsi="Times New Roman" w:cs="Times New Roman"/>
          <w:sz w:val="28"/>
          <w:szCs w:val="28"/>
        </w:rPr>
        <w:t xml:space="preserve">: </w:t>
      </w:r>
      <w:r w:rsidR="007C7DC7">
        <w:rPr>
          <w:rFonts w:ascii="Times New Roman" w:eastAsia="Calibri" w:hAnsi="Times New Roman" w:cs="Times New Roman"/>
          <w:sz w:val="28"/>
          <w:szCs w:val="28"/>
        </w:rPr>
        <w:t>Phương pháp tạo hứng thú cho sinh viên học sinh luyện kỹ năng đọc hiểu anh văn TOEIC</w:t>
      </w:r>
    </w:p>
    <w:p w:rsidR="00EC20EA" w:rsidRP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rPr>
        <w:t>Tên tác giả sáng kiến: …</w:t>
      </w:r>
      <w:r w:rsidR="007C7DC7">
        <w:rPr>
          <w:rFonts w:ascii="Times New Roman" w:eastAsia="Calibri" w:hAnsi="Times New Roman" w:cs="Times New Roman"/>
          <w:sz w:val="28"/>
          <w:szCs w:val="28"/>
        </w:rPr>
        <w:t>MS 143</w:t>
      </w:r>
      <w:r w:rsidRPr="00EC20EA">
        <w:rPr>
          <w:rFonts w:ascii="Times New Roman" w:eastAsia="Calibri" w:hAnsi="Times New Roman" w:cs="Times New Roman"/>
          <w:sz w:val="28"/>
          <w:szCs w:val="28"/>
        </w:rPr>
        <w:t>………………………………………………………..</w:t>
      </w:r>
    </w:p>
    <w:p w:rsidR="00EC20EA" w:rsidRP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rPr>
        <w:t>Chức vụ:…………………………………………………………………………...</w:t>
      </w:r>
    </w:p>
    <w:p w:rsidR="00EC20EA" w:rsidRP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lang w:val="vi-VN"/>
        </w:rPr>
        <w:t>Tên Thành viên Hội đồng</w:t>
      </w:r>
      <w:r w:rsidRPr="00EC20EA">
        <w:rPr>
          <w:rFonts w:ascii="Times New Roman" w:eastAsia="Calibri" w:hAnsi="Times New Roman" w:cs="Times New Roman"/>
          <w:sz w:val="28"/>
          <w:szCs w:val="28"/>
        </w:rPr>
        <w:t xml:space="preserve"> chấm, đánh giá</w:t>
      </w:r>
      <w:r w:rsidRPr="00EC20EA">
        <w:rPr>
          <w:rFonts w:ascii="Times New Roman" w:eastAsia="Calibri" w:hAnsi="Times New Roman" w:cs="Times New Roman"/>
          <w:sz w:val="28"/>
          <w:szCs w:val="28"/>
          <w:lang w:val="vi-VN"/>
        </w:rPr>
        <w:t>:</w:t>
      </w:r>
      <w:r w:rsidRPr="00EC20EA">
        <w:rPr>
          <w:rFonts w:ascii="Times New Roman" w:eastAsia="Calibri" w:hAnsi="Times New Roman" w:cs="Times New Roman"/>
          <w:sz w:val="28"/>
          <w:szCs w:val="28"/>
        </w:rPr>
        <w:t>…</w:t>
      </w:r>
      <w:r>
        <w:rPr>
          <w:rFonts w:ascii="Times New Roman" w:eastAsia="Calibri" w:hAnsi="Times New Roman" w:cs="Times New Roman"/>
          <w:sz w:val="28"/>
          <w:szCs w:val="28"/>
        </w:rPr>
        <w:t>Nguyễn Văn Minh</w:t>
      </w:r>
      <w:r w:rsidRPr="00EC20EA">
        <w:rPr>
          <w:rFonts w:ascii="Times New Roman" w:eastAsia="Calibri" w:hAnsi="Times New Roman" w:cs="Times New Roman"/>
          <w:sz w:val="28"/>
          <w:szCs w:val="28"/>
        </w:rPr>
        <w:t>..</w:t>
      </w:r>
    </w:p>
    <w:p w:rsidR="00EC20EA" w:rsidRPr="00EC20EA" w:rsidRDefault="00EC20EA" w:rsidP="00EC20EA">
      <w:pPr>
        <w:spacing w:before="120" w:after="120" w:line="240" w:lineRule="auto"/>
        <w:rPr>
          <w:rFonts w:ascii="Times New Roman" w:eastAsia="Calibri" w:hAnsi="Times New Roman" w:cs="Times New Roman"/>
          <w:b/>
          <w:bCs/>
          <w:sz w:val="28"/>
          <w:szCs w:val="28"/>
        </w:rPr>
      </w:pPr>
      <w:r w:rsidRPr="00EC20EA">
        <w:rPr>
          <w:rFonts w:ascii="Times New Roman" w:eastAsia="Calibri" w:hAnsi="Times New Roman" w:cs="Times New Roman"/>
          <w:b/>
          <w:bCs/>
          <w:sz w:val="28"/>
          <w:szCs w:val="28"/>
        </w:rPr>
        <w:t>Điểm chấm:</w:t>
      </w:r>
    </w:p>
    <w:tbl>
      <w:tblPr>
        <w:tblW w:w="0" w:type="auto"/>
        <w:jc w:val="center"/>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6778"/>
        <w:gridCol w:w="1342"/>
        <w:gridCol w:w="1137"/>
      </w:tblGrid>
      <w:tr w:rsidR="00EC20EA" w:rsidRPr="00EC20EA" w:rsidTr="003C6F08">
        <w:trPr>
          <w:jc w:val="center"/>
        </w:trPr>
        <w:tc>
          <w:tcPr>
            <w:tcW w:w="767"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Mục</w:t>
            </w:r>
          </w:p>
        </w:tc>
        <w:tc>
          <w:tcPr>
            <w:tcW w:w="6778"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Nhận xét đề tài</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Điểm</w:t>
            </w:r>
          </w:p>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Qui định</w:t>
            </w:r>
          </w:p>
        </w:tc>
        <w:tc>
          <w:tcPr>
            <w:tcW w:w="1137"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b/>
                <w:sz w:val="28"/>
                <w:szCs w:val="28"/>
              </w:rPr>
              <w:t>Điểm đạt</w:t>
            </w:r>
          </w:p>
        </w:tc>
      </w:tr>
      <w:tr w:rsidR="00EC20EA" w:rsidRPr="00EC20EA" w:rsidTr="003C6F08">
        <w:trPr>
          <w:trHeight w:val="458"/>
          <w:jc w:val="center"/>
        </w:trPr>
        <w:tc>
          <w:tcPr>
            <w:tcW w:w="7545" w:type="dxa"/>
            <w:gridSpan w:val="2"/>
            <w:vAlign w:val="center"/>
          </w:tcPr>
          <w:p w:rsidR="00EC20EA" w:rsidRPr="00EC20EA" w:rsidRDefault="00EC20EA" w:rsidP="00EC20EA">
            <w:pPr>
              <w:numPr>
                <w:ilvl w:val="0"/>
                <w:numId w:val="5"/>
              </w:numPr>
              <w:spacing w:after="0" w:line="240" w:lineRule="auto"/>
              <w:ind w:left="359" w:hanging="360"/>
              <w:contextualSpacing/>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Nội dung</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90đ</w:t>
            </w:r>
          </w:p>
        </w:tc>
        <w:tc>
          <w:tcPr>
            <w:tcW w:w="1137"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a.</w:t>
            </w:r>
          </w:p>
        </w:tc>
        <w:tc>
          <w:tcPr>
            <w:tcW w:w="6778" w:type="dxa"/>
          </w:tcPr>
          <w:p w:rsid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mới:</w:t>
            </w:r>
          </w:p>
          <w:p w:rsidR="00B239B8" w:rsidRPr="00EC20EA" w:rsidRDefault="00B239B8"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Đề tài vận dụng 3 mô hình học tập nâng cao năng lực là học tập dựa trên hứng thú, học qua làm, học tập đa giác quan</w:t>
            </w:r>
          </w:p>
          <w:p w:rsidR="00EC20EA" w:rsidRPr="00EC20EA" w:rsidRDefault="00EC20EA" w:rsidP="00C036F8">
            <w:pPr>
              <w:tabs>
                <w:tab w:val="left" w:pos="1462"/>
                <w:tab w:val="left" w:pos="2902"/>
                <w:tab w:val="left" w:pos="4342"/>
              </w:tabs>
              <w:spacing w:after="0" w:line="240" w:lineRule="auto"/>
              <w:rPr>
                <w:rFonts w:ascii="Times New Roman" w:eastAsia="Times New Roman" w:hAnsi="Times New Roman" w:cs="Times New Roman"/>
                <w:sz w:val="28"/>
                <w:szCs w:val="28"/>
              </w:rPr>
            </w:pP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30</w:t>
            </w:r>
            <w:r w:rsidR="0088015C">
              <w:rPr>
                <w:rFonts w:ascii="Times New Roman" w:eastAsia="Times New Roman" w:hAnsi="Times New Roman" w:cs="Times New Roman"/>
                <w:sz w:val="28"/>
                <w:szCs w:val="28"/>
              </w:rPr>
              <w:t xml:space="preserve"> </w:t>
            </w:r>
          </w:p>
        </w:tc>
        <w:tc>
          <w:tcPr>
            <w:tcW w:w="1137" w:type="dxa"/>
            <w:vAlign w:val="center"/>
          </w:tcPr>
          <w:p w:rsidR="00EC20EA" w:rsidRPr="00EC20EA" w:rsidRDefault="00AF5EE6"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18</w:t>
            </w: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b.</w:t>
            </w:r>
          </w:p>
        </w:tc>
        <w:tc>
          <w:tcPr>
            <w:tcW w:w="6778" w:type="dxa"/>
          </w:tcPr>
          <w:p w:rsidR="00EC20EA" w:rsidRDefault="00EC20EA" w:rsidP="00EC20EA">
            <w:pPr>
              <w:tabs>
                <w:tab w:val="right" w:leader="dot" w:pos="5602"/>
              </w:tabs>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khoa học:</w:t>
            </w:r>
          </w:p>
          <w:p w:rsidR="00B239B8" w:rsidRPr="00EC20EA" w:rsidRDefault="00B239B8" w:rsidP="00EC20EA">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15 hàng đàu tiên của phần đặt vấn đề được sao chép nguyên văn từ trang web: http://donga.edu.vn/ngoaingu/TinNganh</w:t>
            </w:r>
          </w:p>
          <w:p w:rsidR="000942C8" w:rsidRPr="00EC20EA" w:rsidRDefault="00207694" w:rsidP="00B239B8">
            <w:pPr>
              <w:tabs>
                <w:tab w:val="left" w:pos="1462"/>
                <w:tab w:val="left" w:pos="2902"/>
                <w:tab w:val="left" w:pos="434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Đề tài nêu cơ sở lý thuyết về 3 mô hình học tập nâng cao năng lực Tuy nhiên chưa làm rõ từng mô hình và cách triển khai</w:t>
            </w:r>
            <w:r w:rsidR="004F62DE">
              <w:rPr>
                <w:rFonts w:ascii="Times New Roman" w:eastAsia="Times New Roman" w:hAnsi="Times New Roman" w:cs="Times New Roman"/>
                <w:sz w:val="28"/>
                <w:szCs w:val="28"/>
              </w:rPr>
              <w:t xml:space="preserve">. </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10</w:t>
            </w:r>
          </w:p>
        </w:tc>
        <w:tc>
          <w:tcPr>
            <w:tcW w:w="1137" w:type="dxa"/>
            <w:vAlign w:val="center"/>
          </w:tcPr>
          <w:p w:rsidR="00EC20EA" w:rsidRPr="00EC20EA" w:rsidRDefault="00B239B8"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c.</w:t>
            </w:r>
          </w:p>
        </w:tc>
        <w:tc>
          <w:tcPr>
            <w:tcW w:w="6778" w:type="dxa"/>
          </w:tcPr>
          <w:p w:rsidR="00EC20EA" w:rsidRPr="00EC20EA" w:rsidRDefault="00EC20EA" w:rsidP="00EC20EA">
            <w:pPr>
              <w:tabs>
                <w:tab w:val="right" w:leader="dot" w:pos="5602"/>
              </w:tabs>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thực tiễn (phạm vi áp dụng):</w:t>
            </w:r>
          </w:p>
          <w:p w:rsidR="00EC20EA" w:rsidRPr="00EC20EA" w:rsidRDefault="00A62872" w:rsidP="006A54BA">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Sáng kiến </w:t>
            </w:r>
            <w:r w:rsidR="00B239B8">
              <w:rPr>
                <w:rFonts w:ascii="Times New Roman" w:eastAsia="Times New Roman" w:hAnsi="Times New Roman" w:cs="Times New Roman"/>
                <w:sz w:val="28"/>
                <w:szCs w:val="28"/>
              </w:rPr>
              <w:t xml:space="preserve">nêu thời gian </w:t>
            </w:r>
            <w:r w:rsidR="004F62DE">
              <w:rPr>
                <w:rFonts w:ascii="Times New Roman" w:eastAsia="Times New Roman" w:hAnsi="Times New Roman" w:cs="Times New Roman"/>
                <w:sz w:val="28"/>
                <w:szCs w:val="28"/>
              </w:rPr>
              <w:t xml:space="preserve"> á</w:t>
            </w:r>
            <w:r w:rsidR="005E3E67">
              <w:rPr>
                <w:rFonts w:ascii="Times New Roman" w:eastAsia="Times New Roman" w:hAnsi="Times New Roman" w:cs="Times New Roman"/>
                <w:sz w:val="28"/>
                <w:szCs w:val="28"/>
              </w:rPr>
              <w:t xml:space="preserve">p dụng từ  năm 2014 </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20</w:t>
            </w:r>
          </w:p>
        </w:tc>
        <w:tc>
          <w:tcPr>
            <w:tcW w:w="1137" w:type="dxa"/>
            <w:vAlign w:val="center"/>
          </w:tcPr>
          <w:p w:rsidR="00EC20EA" w:rsidRPr="00EC20EA" w:rsidRDefault="00AF5EE6"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14</w:t>
            </w: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d.</w:t>
            </w:r>
          </w:p>
        </w:tc>
        <w:tc>
          <w:tcPr>
            <w:tcW w:w="6778" w:type="dxa"/>
          </w:tcPr>
          <w:p w:rsidR="008523B4" w:rsidRDefault="00EC20EA" w:rsidP="008523B4">
            <w:pPr>
              <w:tabs>
                <w:tab w:val="right" w:leader="dot" w:pos="5602"/>
              </w:tabs>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hiệu quả:</w:t>
            </w:r>
          </w:p>
          <w:p w:rsidR="00EC20EA" w:rsidRPr="00EC20EA" w:rsidRDefault="0026157C" w:rsidP="005E3E67">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Sáng kiến giúp </w:t>
            </w:r>
            <w:r w:rsidR="00BA5E0A">
              <w:rPr>
                <w:rFonts w:ascii="Times New Roman" w:eastAsia="Times New Roman" w:hAnsi="Times New Roman" w:cs="Times New Roman"/>
                <w:sz w:val="28"/>
                <w:szCs w:val="28"/>
              </w:rPr>
              <w:t>tạo</w:t>
            </w:r>
            <w:r w:rsidR="004F62DE">
              <w:rPr>
                <w:rFonts w:ascii="Times New Roman" w:eastAsia="Times New Roman" w:hAnsi="Times New Roman" w:cs="Times New Roman"/>
                <w:sz w:val="28"/>
                <w:szCs w:val="28"/>
              </w:rPr>
              <w:t xml:space="preserve"> hứng thú cho người học, giúp </w:t>
            </w:r>
            <w:r w:rsidR="005E3E67">
              <w:rPr>
                <w:rFonts w:ascii="Times New Roman" w:eastAsia="Times New Roman" w:hAnsi="Times New Roman" w:cs="Times New Roman"/>
                <w:sz w:val="28"/>
                <w:szCs w:val="28"/>
              </w:rPr>
              <w:t>phát huy tính tích cực chủ động của người học.</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30</w:t>
            </w:r>
          </w:p>
        </w:tc>
        <w:tc>
          <w:tcPr>
            <w:tcW w:w="1137" w:type="dxa"/>
            <w:vAlign w:val="center"/>
          </w:tcPr>
          <w:p w:rsidR="00EC20EA" w:rsidRPr="00EC20EA" w:rsidRDefault="00AF5EE6"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20</w:t>
            </w:r>
          </w:p>
        </w:tc>
      </w:tr>
      <w:tr w:rsidR="00EC20EA" w:rsidRPr="00EC20EA" w:rsidTr="003C6F08">
        <w:trPr>
          <w:trHeight w:val="377"/>
          <w:jc w:val="center"/>
        </w:trPr>
        <w:tc>
          <w:tcPr>
            <w:tcW w:w="7545" w:type="dxa"/>
            <w:gridSpan w:val="2"/>
          </w:tcPr>
          <w:p w:rsidR="00EC20EA" w:rsidRPr="00EC20EA" w:rsidRDefault="00EC20EA" w:rsidP="00EC20EA">
            <w:pPr>
              <w:numPr>
                <w:ilvl w:val="0"/>
                <w:numId w:val="5"/>
              </w:numPr>
              <w:spacing w:after="0" w:line="240" w:lineRule="auto"/>
              <w:ind w:left="359" w:hanging="360"/>
              <w:contextualSpacing/>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Hình thức</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10đ</w:t>
            </w:r>
          </w:p>
        </w:tc>
        <w:tc>
          <w:tcPr>
            <w:tcW w:w="1137"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p>
        </w:tc>
        <w:tc>
          <w:tcPr>
            <w:tcW w:w="6778" w:type="dxa"/>
          </w:tcPr>
          <w:p w:rsidR="00EC20EA" w:rsidRPr="00EC20EA" w:rsidRDefault="006A54BA" w:rsidP="0026157C">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Trình bày</w:t>
            </w:r>
            <w:r w:rsidR="005E3E67">
              <w:rPr>
                <w:rFonts w:ascii="Times New Roman" w:eastAsia="Times New Roman" w:hAnsi="Times New Roman" w:cs="Times New Roman"/>
                <w:sz w:val="28"/>
                <w:szCs w:val="28"/>
              </w:rPr>
              <w:t xml:space="preserve"> theo quy định</w:t>
            </w:r>
            <w:r w:rsidR="0026157C">
              <w:rPr>
                <w:rFonts w:ascii="Times New Roman" w:eastAsia="Times New Roman" w:hAnsi="Times New Roman" w:cs="Times New Roman"/>
                <w:sz w:val="28"/>
                <w:szCs w:val="28"/>
              </w:rPr>
              <w:t>.</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i/>
                <w:sz w:val="28"/>
                <w:szCs w:val="28"/>
              </w:rPr>
            </w:pPr>
            <w:r w:rsidRPr="00EC20EA">
              <w:rPr>
                <w:rFonts w:ascii="Times New Roman" w:eastAsia="Times New Roman" w:hAnsi="Times New Roman" w:cs="Times New Roman"/>
                <w:sz w:val="28"/>
                <w:szCs w:val="28"/>
              </w:rPr>
              <w:t>10</w:t>
            </w:r>
          </w:p>
        </w:tc>
        <w:tc>
          <w:tcPr>
            <w:tcW w:w="1137" w:type="dxa"/>
            <w:vAlign w:val="center"/>
          </w:tcPr>
          <w:p w:rsidR="00EC20EA" w:rsidRPr="00EC20EA" w:rsidRDefault="00AF5EE6"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7</w:t>
            </w:r>
          </w:p>
        </w:tc>
      </w:tr>
      <w:tr w:rsidR="00EC20EA" w:rsidRPr="00EC20EA" w:rsidTr="003C6F08">
        <w:trPr>
          <w:trHeight w:val="485"/>
          <w:jc w:val="center"/>
        </w:trPr>
        <w:tc>
          <w:tcPr>
            <w:tcW w:w="7545" w:type="dxa"/>
            <w:gridSpan w:val="2"/>
            <w:vAlign w:val="center"/>
          </w:tcPr>
          <w:p w:rsidR="00EC20EA" w:rsidRPr="00EC20EA" w:rsidRDefault="00EC20EA" w:rsidP="00EC20EA">
            <w:pPr>
              <w:tabs>
                <w:tab w:val="right" w:leader="dot" w:pos="4316"/>
              </w:tabs>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lastRenderedPageBreak/>
              <w:t>TỔNG CỘNG</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100</w:t>
            </w:r>
          </w:p>
        </w:tc>
        <w:tc>
          <w:tcPr>
            <w:tcW w:w="1137" w:type="dxa"/>
            <w:vAlign w:val="center"/>
          </w:tcPr>
          <w:p w:rsidR="00EC20EA" w:rsidRPr="00EC20EA" w:rsidRDefault="00B239B8"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63</w:t>
            </w:r>
          </w:p>
        </w:tc>
      </w:tr>
    </w:tbl>
    <w:p w:rsidR="00EC20EA" w:rsidRPr="00EC20EA" w:rsidRDefault="00EC20EA" w:rsidP="00EC20EA">
      <w:pPr>
        <w:spacing w:line="240" w:lineRule="auto"/>
        <w:rPr>
          <w:rFonts w:ascii="Times New Roman" w:eastAsia="Calibri" w:hAnsi="Times New Roman" w:cs="Times New Roman"/>
          <w:b/>
          <w:bCs/>
          <w:sz w:val="28"/>
          <w:szCs w:val="28"/>
        </w:rPr>
      </w:pPr>
      <w:r w:rsidRPr="00EC20EA">
        <w:rPr>
          <w:rFonts w:ascii="Times New Roman" w:eastAsia="Calibri" w:hAnsi="Times New Roman" w:cs="Times New Roman"/>
          <w:b/>
          <w:bCs/>
          <w:sz w:val="28"/>
          <w:szCs w:val="28"/>
        </w:rPr>
        <w:t xml:space="preserve">Nhận xét của người đánh giá: </w:t>
      </w:r>
      <w:r w:rsidRPr="00EC20EA">
        <w:rPr>
          <w:rFonts w:ascii="Times New Roman" w:eastAsia="Calibri" w:hAnsi="Times New Roman" w:cs="Times New Roman"/>
          <w:bCs/>
          <w:i/>
          <w:sz w:val="28"/>
          <w:szCs w:val="28"/>
        </w:rPr>
        <w:t>(</w:t>
      </w:r>
      <w:r w:rsidRPr="00EC20EA">
        <w:rPr>
          <w:rFonts w:ascii="Times New Roman" w:eastAsia="Calibri" w:hAnsi="Times New Roman" w:cs="Times New Roman"/>
          <w:b/>
          <w:bCs/>
          <w:i/>
          <w:sz w:val="28"/>
          <w:szCs w:val="28"/>
        </w:rPr>
        <w:t>căn cứ vào thuyết minh, bằng chứng, tài liệu nộp kèm theo sáng kiến</w:t>
      </w:r>
      <w:r w:rsidRPr="00EC20EA">
        <w:rPr>
          <w:rFonts w:ascii="Times New Roman" w:eastAsia="Calibri" w:hAnsi="Times New Roman" w:cs="Times New Roman"/>
          <w:bCs/>
          <w:i/>
          <w:sz w:val="28"/>
          <w:szCs w:val="28"/>
        </w:rPr>
        <w:t>)</w:t>
      </w:r>
    </w:p>
    <w:p w:rsidR="00EC20EA" w:rsidRPr="00EC20EA" w:rsidRDefault="00EC20EA" w:rsidP="00EC20EA">
      <w:pPr>
        <w:numPr>
          <w:ilvl w:val="0"/>
          <w:numId w:val="2"/>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 xml:space="preserve">Tính mới trong phạm vi đơn vị: </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006F7D9A">
        <w:rPr>
          <w:rFonts w:ascii="Times New Roman" w:eastAsia="Calibri" w:hAnsi="Times New Roman" w:cs="Times New Roman"/>
          <w:sz w:val="28"/>
          <w:szCs w:val="28"/>
        </w:rPr>
        <w:sym w:font="Symbol" w:char="F020"/>
      </w:r>
      <w:r w:rsidR="00B239B8" w:rsidRPr="00EC20EA">
        <w:rPr>
          <w:rFonts w:ascii="Calibri" w:eastAsia="Calibri" w:hAnsi="Calibri" w:cs="Times New Roman"/>
        </w:rPr>
        <w:sym w:font="Wingdings" w:char="F06F"/>
      </w:r>
      <w:r w:rsidRPr="00EC20EA">
        <w:rPr>
          <w:rFonts w:ascii="Times New Roman" w:eastAsia="Calibri" w:hAnsi="Times New Roman" w:cs="Times New Roman"/>
          <w:sz w:val="28"/>
          <w:szCs w:val="28"/>
        </w:rPr>
        <w:tab/>
        <w:t xml:space="preserve">   Không </w:t>
      </w:r>
      <w:r w:rsidR="00B239B8">
        <w:rPr>
          <w:rFonts w:ascii="Times New Roman" w:eastAsia="Calibri" w:hAnsi="Times New Roman" w:cs="Times New Roman"/>
          <w:sz w:val="28"/>
          <w:szCs w:val="28"/>
        </w:rPr>
        <w:sym w:font="Wingdings" w:char="F0FE"/>
      </w:r>
    </w:p>
    <w:p w:rsidR="00EC20EA" w:rsidRPr="00EC20EA" w:rsidRDefault="00EC20EA" w:rsidP="00EC20EA">
      <w:pPr>
        <w:numPr>
          <w:ilvl w:val="0"/>
          <w:numId w:val="2"/>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Đã được áp dụng/áp dụng thử tại đơn vị:</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0096166C" w:rsidRPr="00EC20EA">
        <w:rPr>
          <w:rFonts w:ascii="Calibri" w:eastAsia="Calibri" w:hAnsi="Calibri" w:cs="Times New Roman"/>
        </w:rPr>
        <w:sym w:font="Wingdings" w:char="F06F"/>
      </w:r>
      <w:r w:rsidRPr="00EC20EA">
        <w:rPr>
          <w:rFonts w:ascii="Times New Roman" w:eastAsia="Calibri" w:hAnsi="Times New Roman" w:cs="Times New Roman"/>
          <w:sz w:val="28"/>
          <w:szCs w:val="28"/>
        </w:rPr>
        <w:tab/>
        <w:t xml:space="preserve">   Không </w:t>
      </w:r>
      <w:r w:rsidR="0096166C">
        <w:rPr>
          <w:rFonts w:ascii="Times New Roman" w:eastAsia="Calibri" w:hAnsi="Times New Roman" w:cs="Times New Roman"/>
          <w:sz w:val="28"/>
          <w:szCs w:val="28"/>
        </w:rPr>
        <w:sym w:font="Wingdings" w:char="F0FE"/>
      </w:r>
    </w:p>
    <w:p w:rsidR="00EC20EA" w:rsidRPr="00EC20EA" w:rsidRDefault="00EC20EA" w:rsidP="00EC20EA">
      <w:pPr>
        <w:numPr>
          <w:ilvl w:val="0"/>
          <w:numId w:val="2"/>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Khả năng mang lại lợi ích:</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00631CBB">
        <w:rPr>
          <w:rFonts w:ascii="Times New Roman" w:eastAsia="Calibri" w:hAnsi="Times New Roman" w:cs="Times New Roman"/>
          <w:sz w:val="28"/>
          <w:szCs w:val="28"/>
        </w:rPr>
        <w:sym w:font="Wingdings" w:char="F0FE"/>
      </w:r>
      <w:r w:rsidRPr="00EC20EA">
        <w:rPr>
          <w:rFonts w:ascii="Times New Roman" w:eastAsia="Calibri" w:hAnsi="Times New Roman" w:cs="Times New Roman"/>
          <w:sz w:val="28"/>
          <w:szCs w:val="28"/>
        </w:rPr>
        <w:tab/>
        <w:t xml:space="preserve">   Không </w:t>
      </w:r>
      <w:r w:rsidR="00631CBB" w:rsidRPr="00EC20EA">
        <w:rPr>
          <w:rFonts w:ascii="Calibri" w:eastAsia="Calibri" w:hAnsi="Calibri" w:cs="Times New Roman"/>
        </w:rPr>
        <w:sym w:font="Wingdings" w:char="F06F"/>
      </w:r>
    </w:p>
    <w:p w:rsidR="00EC20EA" w:rsidRDefault="00EC20EA" w:rsidP="00EC20EA">
      <w:pPr>
        <w:spacing w:before="120" w:after="0" w:line="240" w:lineRule="auto"/>
        <w:ind w:left="539"/>
        <w:contextualSpacing/>
        <w:rPr>
          <w:rFonts w:ascii="Times New Roman" w:eastAsia="Calibri" w:hAnsi="Times New Roman" w:cs="Times New Roman"/>
          <w:sz w:val="28"/>
          <w:szCs w:val="28"/>
        </w:rPr>
      </w:pPr>
      <w:r w:rsidRPr="00EC20EA">
        <w:rPr>
          <w:rFonts w:ascii="Times New Roman" w:eastAsia="Calibri" w:hAnsi="Times New Roman" w:cs="Times New Roman"/>
          <w:sz w:val="28"/>
          <w:szCs w:val="28"/>
        </w:rPr>
        <w:t>Cụ thể là:</w:t>
      </w:r>
    </w:p>
    <w:p w:rsidR="00EC20EA" w:rsidRPr="00EC20EA" w:rsidRDefault="005E3E67" w:rsidP="005E3E67">
      <w:pPr>
        <w:spacing w:before="120" w:after="0" w:line="240" w:lineRule="auto"/>
        <w:ind w:left="539"/>
        <w:contextualSpacing/>
        <w:rPr>
          <w:rFonts w:ascii="Times New Roman" w:eastAsia="Calibri" w:hAnsi="Times New Roman" w:cs="Times New Roman"/>
          <w:sz w:val="28"/>
          <w:szCs w:val="28"/>
        </w:rPr>
      </w:pPr>
      <w:r>
        <w:rPr>
          <w:rFonts w:ascii="Times New Roman" w:eastAsia="Times New Roman" w:hAnsi="Times New Roman" w:cs="Times New Roman"/>
          <w:sz w:val="28"/>
          <w:szCs w:val="28"/>
        </w:rPr>
        <w:t>Đề tài nêu cơ sở lý thuyết về 3 mô hình học tập nâng cao năng lực là học tập dựa trên hứng thú, học qua làm, học tập đa giác quan, được áp dụng từ năm 2014. Sáng kiến giúp mang hứng thú cho người học, giúp phát huy tính tích cực chủ động của người học. Tuy nhiên 15 hàng đàu tiên của phần đặt vấn đề được sao chép nguyên văn từ trang web: http://donga.edu.vn/ngoaingu/TinNganh</w:t>
      </w:r>
    </w:p>
    <w:p w:rsidR="00EC20EA" w:rsidRPr="00EC20EA" w:rsidRDefault="00EC20EA" w:rsidP="00EC20EA">
      <w:pPr>
        <w:numPr>
          <w:ilvl w:val="1"/>
          <w:numId w:val="3"/>
        </w:numPr>
        <w:spacing w:before="120" w:after="0" w:line="240" w:lineRule="auto"/>
        <w:ind w:left="900"/>
        <w:rPr>
          <w:rFonts w:ascii="Times New Roman" w:eastAsia="Calibri" w:hAnsi="Times New Roman" w:cs="Times New Roman"/>
          <w:sz w:val="28"/>
          <w:szCs w:val="28"/>
        </w:rPr>
      </w:pPr>
      <w:r w:rsidRPr="00EC20EA">
        <w:rPr>
          <w:rFonts w:ascii="Times New Roman" w:eastAsia="Calibri" w:hAnsi="Times New Roman" w:cs="Times New Roman"/>
          <w:sz w:val="28"/>
          <w:szCs w:val="28"/>
        </w:rPr>
        <w:t>Được áp dụng trong phạm vi cấp cấp sở, ngành, quận, huyện:</w:t>
      </w:r>
      <w:r w:rsidRPr="00EC20EA">
        <w:rPr>
          <w:rFonts w:ascii="Times New Roman" w:eastAsia="Calibri" w:hAnsi="Times New Roman" w:cs="Times New Roman"/>
          <w:sz w:val="28"/>
          <w:szCs w:val="28"/>
        </w:rPr>
        <w:tab/>
        <w:t xml:space="preserve">Có </w:t>
      </w:r>
      <w:r w:rsidRPr="00EC20EA">
        <w:rPr>
          <w:rFonts w:ascii="Calibri" w:eastAsia="Calibri" w:hAnsi="Calibri" w:cs="Times New Roman"/>
        </w:rPr>
        <w:sym w:font="Wingdings" w:char="F06F"/>
      </w:r>
      <w:r w:rsidRPr="00EC20EA">
        <w:rPr>
          <w:rFonts w:ascii="Times New Roman" w:eastAsia="Calibri" w:hAnsi="Times New Roman" w:cs="Times New Roman"/>
          <w:sz w:val="28"/>
          <w:szCs w:val="28"/>
        </w:rPr>
        <w:tab/>
        <w:t xml:space="preserve">   Không </w:t>
      </w:r>
      <w:r w:rsidR="006A1FF2">
        <w:rPr>
          <w:rFonts w:ascii="Times New Roman" w:eastAsia="Calibri" w:hAnsi="Times New Roman" w:cs="Times New Roman"/>
          <w:sz w:val="28"/>
          <w:szCs w:val="28"/>
        </w:rPr>
        <w:sym w:font="Wingdings" w:char="F0FE"/>
      </w:r>
    </w:p>
    <w:p w:rsidR="00EC20EA" w:rsidRPr="00EC20EA" w:rsidRDefault="00EC20EA" w:rsidP="00EC20EA">
      <w:pPr>
        <w:numPr>
          <w:ilvl w:val="1"/>
          <w:numId w:val="3"/>
        </w:numPr>
        <w:spacing w:before="120" w:after="0" w:line="240" w:lineRule="auto"/>
        <w:ind w:left="900"/>
        <w:rPr>
          <w:rFonts w:ascii="Times New Roman" w:eastAsia="Calibri" w:hAnsi="Times New Roman" w:cs="Times New Roman"/>
          <w:sz w:val="28"/>
          <w:szCs w:val="28"/>
        </w:rPr>
      </w:pPr>
      <w:r w:rsidRPr="00EC20EA">
        <w:rPr>
          <w:rFonts w:ascii="Times New Roman" w:eastAsia="Calibri" w:hAnsi="Times New Roman" w:cs="Times New Roman"/>
          <w:sz w:val="28"/>
          <w:szCs w:val="28"/>
        </w:rPr>
        <w:t>Được áp dụng ở phạm vi Thành phố:</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Pr="00EC20EA">
        <w:rPr>
          <w:rFonts w:ascii="Times New Roman" w:eastAsia="Calibri" w:hAnsi="Times New Roman" w:cs="Times New Roman"/>
          <w:sz w:val="28"/>
          <w:szCs w:val="28"/>
        </w:rPr>
        <w:sym w:font="Wingdings" w:char="F06F"/>
      </w:r>
      <w:r w:rsidRPr="00EC20EA">
        <w:rPr>
          <w:rFonts w:ascii="Times New Roman" w:eastAsia="Calibri" w:hAnsi="Times New Roman" w:cs="Times New Roman"/>
          <w:sz w:val="28"/>
          <w:szCs w:val="28"/>
        </w:rPr>
        <w:tab/>
        <w:t xml:space="preserve">   Không </w:t>
      </w:r>
      <w:r w:rsidR="006A1FF2">
        <w:rPr>
          <w:rFonts w:ascii="Times New Roman" w:eastAsia="Calibri" w:hAnsi="Times New Roman" w:cs="Times New Roman"/>
          <w:sz w:val="28"/>
          <w:szCs w:val="28"/>
        </w:rPr>
        <w:sym w:font="Wingdings" w:char="F0FE"/>
      </w:r>
    </w:p>
    <w:p w:rsidR="00EC20EA" w:rsidRPr="00EC20EA" w:rsidRDefault="00EC20EA" w:rsidP="00EC20EA">
      <w:pPr>
        <w:numPr>
          <w:ilvl w:val="1"/>
          <w:numId w:val="3"/>
        </w:numPr>
        <w:spacing w:before="120" w:after="0" w:line="240" w:lineRule="auto"/>
        <w:ind w:left="900"/>
        <w:rPr>
          <w:rFonts w:ascii="Times New Roman" w:eastAsia="Calibri" w:hAnsi="Times New Roman" w:cs="Times New Roman"/>
          <w:sz w:val="28"/>
          <w:szCs w:val="28"/>
        </w:rPr>
      </w:pPr>
      <w:r w:rsidRPr="00EC20EA">
        <w:rPr>
          <w:rFonts w:ascii="Times New Roman" w:eastAsia="Calibri" w:hAnsi="Times New Roman" w:cs="Times New Roman"/>
          <w:sz w:val="28"/>
          <w:szCs w:val="28"/>
        </w:rPr>
        <w:t xml:space="preserve">Đượp áp dụng ở phạm vi ngoài Thành phố : </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Pr="00EC20EA">
        <w:rPr>
          <w:rFonts w:ascii="Times New Roman" w:eastAsia="Calibri" w:hAnsi="Times New Roman" w:cs="Times New Roman"/>
          <w:sz w:val="28"/>
          <w:szCs w:val="28"/>
        </w:rPr>
        <w:sym w:font="Wingdings" w:char="F06F"/>
      </w:r>
      <w:r w:rsidRPr="00EC20EA">
        <w:rPr>
          <w:rFonts w:ascii="Times New Roman" w:eastAsia="Calibri" w:hAnsi="Times New Roman" w:cs="Times New Roman"/>
          <w:sz w:val="28"/>
          <w:szCs w:val="28"/>
        </w:rPr>
        <w:tab/>
        <w:t xml:space="preserve">   Không </w:t>
      </w:r>
      <w:r w:rsidR="006A1FF2">
        <w:rPr>
          <w:rFonts w:ascii="Times New Roman" w:eastAsia="Calibri" w:hAnsi="Times New Roman" w:cs="Times New Roman"/>
          <w:sz w:val="28"/>
          <w:szCs w:val="28"/>
        </w:rPr>
        <w:sym w:font="Wingdings" w:char="F0FE"/>
      </w:r>
    </w:p>
    <w:p w:rsidR="00EC20EA" w:rsidRPr="00EC20EA" w:rsidRDefault="00EC20EA" w:rsidP="00EC20EA">
      <w:pPr>
        <w:spacing w:before="120" w:after="0" w:line="240" w:lineRule="atLeast"/>
        <w:ind w:left="540"/>
        <w:contextualSpacing/>
        <w:rPr>
          <w:rFonts w:ascii="Times New Roman" w:eastAsia="Calibri" w:hAnsi="Times New Roman" w:cs="Times New Roman"/>
          <w:b/>
          <w:bCs/>
          <w:sz w:val="28"/>
          <w:szCs w:val="28"/>
        </w:rPr>
      </w:pPr>
    </w:p>
    <w:p w:rsidR="00EC20EA" w:rsidRPr="00EC20EA" w:rsidRDefault="00EC20EA" w:rsidP="00EC20EA">
      <w:pPr>
        <w:spacing w:after="0"/>
        <w:rPr>
          <w:rFonts w:ascii="Times New Roman" w:eastAsia="Calibri" w:hAnsi="Times New Roman" w:cs="Times New Roman"/>
          <w:i/>
          <w:iCs/>
          <w:sz w:val="28"/>
          <w:szCs w:val="28"/>
        </w:rPr>
      </w:pPr>
      <w:r w:rsidRPr="00EC20EA">
        <w:rPr>
          <w:rFonts w:ascii="Times New Roman" w:eastAsia="Calibri" w:hAnsi="Times New Roman" w:cs="Times New Roman"/>
          <w:bCs/>
          <w:i/>
          <w:sz w:val="28"/>
          <w:szCs w:val="28"/>
        </w:rPr>
        <w:t xml:space="preserve">Thành phố </w:t>
      </w:r>
      <w:r w:rsidRPr="00EC20EA">
        <w:rPr>
          <w:rFonts w:ascii="Times New Roman" w:eastAsia="Calibri" w:hAnsi="Times New Roman" w:cs="Times New Roman"/>
          <w:i/>
          <w:iCs/>
          <w:sz w:val="28"/>
          <w:szCs w:val="28"/>
        </w:rPr>
        <w:t>Hồ Chí Minh, ngày … tháng …. năm …</w:t>
      </w:r>
    </w:p>
    <w:p w:rsidR="00EC20EA" w:rsidRPr="00EC20EA" w:rsidRDefault="00EC20EA" w:rsidP="00EC20EA">
      <w:pPr>
        <w:keepNext/>
        <w:keepLines/>
        <w:spacing w:after="0"/>
        <w:ind w:left="2880" w:firstLine="720"/>
        <w:outlineLvl w:val="0"/>
        <w:rPr>
          <w:rFonts w:ascii="Times New Roman" w:eastAsia="Times New Roman" w:hAnsi="Times New Roman" w:cs="Times New Roman"/>
          <w:b/>
          <w:bCs/>
          <w:color w:val="365F91"/>
          <w:sz w:val="28"/>
          <w:szCs w:val="28"/>
          <w:lang w:val="x-none" w:eastAsia="x-none"/>
        </w:rPr>
      </w:pPr>
      <w:r w:rsidRPr="00EC20EA">
        <w:rPr>
          <w:rFonts w:ascii="Times New Roman" w:eastAsia="Times New Roman" w:hAnsi="Times New Roman" w:cs="Times New Roman"/>
          <w:b/>
          <w:bCs/>
          <w:sz w:val="28"/>
          <w:szCs w:val="28"/>
          <w:lang w:val="x-none" w:eastAsia="x-none"/>
        </w:rPr>
        <w:t>Thành viên Hội đồng</w:t>
      </w:r>
    </w:p>
    <w:p w:rsidR="00EC20EA" w:rsidRPr="00EC20EA" w:rsidRDefault="00EC20EA" w:rsidP="00EC20EA">
      <w:pPr>
        <w:rPr>
          <w:rFonts w:ascii="Times New Roman" w:eastAsia="Calibri" w:hAnsi="Times New Roman" w:cs="Times New Roman"/>
          <w:b/>
          <w:i/>
          <w:sz w:val="28"/>
          <w:szCs w:val="28"/>
        </w:rPr>
      </w:pPr>
    </w:p>
    <w:p w:rsidR="00EC20EA" w:rsidRPr="00EC20EA" w:rsidRDefault="00EC20EA" w:rsidP="00EC20EA">
      <w:pPr>
        <w:rPr>
          <w:rFonts w:ascii="Times New Roman" w:eastAsia="Calibri" w:hAnsi="Times New Roman" w:cs="Times New Roman"/>
          <w:b/>
          <w:i/>
          <w:sz w:val="28"/>
          <w:szCs w:val="28"/>
        </w:rPr>
      </w:pPr>
    </w:p>
    <w:p w:rsidR="00EC20EA" w:rsidRPr="00EC20EA" w:rsidRDefault="00EC20EA" w:rsidP="00EC20EA">
      <w:pPr>
        <w:rPr>
          <w:rFonts w:ascii="Times New Roman" w:eastAsia="Calibri" w:hAnsi="Times New Roman" w:cs="Times New Roman"/>
          <w:b/>
          <w:i/>
          <w:sz w:val="28"/>
          <w:szCs w:val="28"/>
        </w:rPr>
      </w:pPr>
    </w:p>
    <w:p w:rsidR="00EC20EA" w:rsidRPr="00EC20EA" w:rsidRDefault="00EC20EA" w:rsidP="00EC20EA">
      <w:pPr>
        <w:rPr>
          <w:rFonts w:ascii="Times New Roman" w:eastAsia="Calibri" w:hAnsi="Times New Roman" w:cs="Times New Roman"/>
          <w:b/>
          <w:i/>
          <w:sz w:val="28"/>
          <w:szCs w:val="28"/>
        </w:rPr>
      </w:pPr>
      <w:r w:rsidRPr="00EC20EA">
        <w:rPr>
          <w:rFonts w:ascii="Times New Roman" w:eastAsia="Calibri" w:hAnsi="Times New Roman" w:cs="Times New Roman"/>
          <w:b/>
          <w:i/>
          <w:sz w:val="28"/>
          <w:szCs w:val="28"/>
        </w:rPr>
        <w:t>Ghi chú</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Sáng kiến được công nhận khi đáp ứng cả 3 tiêu chí : 1, 2, 3</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Nếu sáng kiến được xem là có phạm vi ảnh hưởng cấp cấp sở, ngành, quận, huyện đánh dấu vào mục: 4a</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Nếu sáng kiến được xem là có phạm vi ảnh hưởng cấp Thành phố, đánh dấu vào mục: 4b</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Nếu sáng kiến được xem là có phạm vi ảnh hưởng ngoài Thành phố, đánh dấu vào mục: 4c</w:t>
      </w:r>
    </w:p>
    <w:p w:rsidR="00EC20EA" w:rsidRPr="00EC20EA" w:rsidRDefault="00EC20EA" w:rsidP="00EC20EA">
      <w:pPr>
        <w:ind w:hanging="360"/>
        <w:rPr>
          <w:rFonts w:ascii="Calibri" w:eastAsia="Calibri" w:hAnsi="Calibri" w:cs="Times New Roman"/>
        </w:rPr>
      </w:pPr>
    </w:p>
    <w:sectPr w:rsidR="00EC20EA" w:rsidRPr="00EC20EA" w:rsidSect="00EC20EA">
      <w:pgSz w:w="12240" w:h="15840"/>
      <w:pgMar w:top="1440" w:right="117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746156"/>
    <w:multiLevelType w:val="hybridMultilevel"/>
    <w:tmpl w:val="86DAD5CE"/>
    <w:lvl w:ilvl="0" w:tplc="04090001">
      <w:start w:val="1"/>
      <w:numFmt w:val="bullet"/>
      <w:lvlText w:val=""/>
      <w:lvlJc w:val="left"/>
      <w:pPr>
        <w:ind w:left="3585" w:hanging="360"/>
      </w:pPr>
      <w:rPr>
        <w:rFonts w:ascii="Symbol" w:hAnsi="Symbol" w:hint="default"/>
      </w:rPr>
    </w:lvl>
    <w:lvl w:ilvl="1" w:tplc="04090003" w:tentative="1">
      <w:start w:val="1"/>
      <w:numFmt w:val="bullet"/>
      <w:lvlText w:val="o"/>
      <w:lvlJc w:val="left"/>
      <w:pPr>
        <w:ind w:left="4305" w:hanging="360"/>
      </w:pPr>
      <w:rPr>
        <w:rFonts w:ascii="Courier New" w:hAnsi="Courier New" w:cs="Courier New" w:hint="default"/>
      </w:rPr>
    </w:lvl>
    <w:lvl w:ilvl="2" w:tplc="04090005" w:tentative="1">
      <w:start w:val="1"/>
      <w:numFmt w:val="bullet"/>
      <w:lvlText w:val=""/>
      <w:lvlJc w:val="left"/>
      <w:pPr>
        <w:ind w:left="5025" w:hanging="360"/>
      </w:pPr>
      <w:rPr>
        <w:rFonts w:ascii="Wingdings" w:hAnsi="Wingdings" w:hint="default"/>
      </w:rPr>
    </w:lvl>
    <w:lvl w:ilvl="3" w:tplc="04090001" w:tentative="1">
      <w:start w:val="1"/>
      <w:numFmt w:val="bullet"/>
      <w:lvlText w:val=""/>
      <w:lvlJc w:val="left"/>
      <w:pPr>
        <w:ind w:left="5745" w:hanging="360"/>
      </w:pPr>
      <w:rPr>
        <w:rFonts w:ascii="Symbol" w:hAnsi="Symbol" w:hint="default"/>
      </w:rPr>
    </w:lvl>
    <w:lvl w:ilvl="4" w:tplc="04090003" w:tentative="1">
      <w:start w:val="1"/>
      <w:numFmt w:val="bullet"/>
      <w:lvlText w:val="o"/>
      <w:lvlJc w:val="left"/>
      <w:pPr>
        <w:ind w:left="6465" w:hanging="360"/>
      </w:pPr>
      <w:rPr>
        <w:rFonts w:ascii="Courier New" w:hAnsi="Courier New" w:cs="Courier New" w:hint="default"/>
      </w:rPr>
    </w:lvl>
    <w:lvl w:ilvl="5" w:tplc="04090005" w:tentative="1">
      <w:start w:val="1"/>
      <w:numFmt w:val="bullet"/>
      <w:lvlText w:val=""/>
      <w:lvlJc w:val="left"/>
      <w:pPr>
        <w:ind w:left="7185" w:hanging="360"/>
      </w:pPr>
      <w:rPr>
        <w:rFonts w:ascii="Wingdings" w:hAnsi="Wingdings" w:hint="default"/>
      </w:rPr>
    </w:lvl>
    <w:lvl w:ilvl="6" w:tplc="04090001" w:tentative="1">
      <w:start w:val="1"/>
      <w:numFmt w:val="bullet"/>
      <w:lvlText w:val=""/>
      <w:lvlJc w:val="left"/>
      <w:pPr>
        <w:ind w:left="7905" w:hanging="360"/>
      </w:pPr>
      <w:rPr>
        <w:rFonts w:ascii="Symbol" w:hAnsi="Symbol" w:hint="default"/>
      </w:rPr>
    </w:lvl>
    <w:lvl w:ilvl="7" w:tplc="04090003" w:tentative="1">
      <w:start w:val="1"/>
      <w:numFmt w:val="bullet"/>
      <w:lvlText w:val="o"/>
      <w:lvlJc w:val="left"/>
      <w:pPr>
        <w:ind w:left="8625" w:hanging="360"/>
      </w:pPr>
      <w:rPr>
        <w:rFonts w:ascii="Courier New" w:hAnsi="Courier New" w:cs="Courier New" w:hint="default"/>
      </w:rPr>
    </w:lvl>
    <w:lvl w:ilvl="8" w:tplc="04090005" w:tentative="1">
      <w:start w:val="1"/>
      <w:numFmt w:val="bullet"/>
      <w:lvlText w:val=""/>
      <w:lvlJc w:val="left"/>
      <w:pPr>
        <w:ind w:left="9345" w:hanging="360"/>
      </w:pPr>
      <w:rPr>
        <w:rFonts w:ascii="Wingdings" w:hAnsi="Wingdings" w:hint="default"/>
      </w:rPr>
    </w:lvl>
  </w:abstractNum>
  <w:abstractNum w:abstractNumId="2">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CC8"/>
    <w:rsid w:val="000942C8"/>
    <w:rsid w:val="000E1D8B"/>
    <w:rsid w:val="000F2C9C"/>
    <w:rsid w:val="00207694"/>
    <w:rsid w:val="00235FEB"/>
    <w:rsid w:val="0026157C"/>
    <w:rsid w:val="0027055B"/>
    <w:rsid w:val="00295934"/>
    <w:rsid w:val="002F3715"/>
    <w:rsid w:val="00413AB3"/>
    <w:rsid w:val="00445E46"/>
    <w:rsid w:val="00484D1C"/>
    <w:rsid w:val="004F62DE"/>
    <w:rsid w:val="00544A99"/>
    <w:rsid w:val="005E3E67"/>
    <w:rsid w:val="00631CBB"/>
    <w:rsid w:val="006A1FF2"/>
    <w:rsid w:val="006A54BA"/>
    <w:rsid w:val="006A6CC8"/>
    <w:rsid w:val="006F7D9A"/>
    <w:rsid w:val="00775968"/>
    <w:rsid w:val="007C7DC7"/>
    <w:rsid w:val="008053BA"/>
    <w:rsid w:val="008523B4"/>
    <w:rsid w:val="0088015C"/>
    <w:rsid w:val="0096166C"/>
    <w:rsid w:val="00971C67"/>
    <w:rsid w:val="00A24799"/>
    <w:rsid w:val="00A62872"/>
    <w:rsid w:val="00AE36F1"/>
    <w:rsid w:val="00AF1BD4"/>
    <w:rsid w:val="00AF5EE6"/>
    <w:rsid w:val="00B239B8"/>
    <w:rsid w:val="00BA5E0A"/>
    <w:rsid w:val="00C036F8"/>
    <w:rsid w:val="00D50178"/>
    <w:rsid w:val="00E6469F"/>
    <w:rsid w:val="00E9258B"/>
    <w:rsid w:val="00EC20EA"/>
    <w:rsid w:val="00F64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530C1D-3565-4318-9543-8F5C459E6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2</Pages>
  <Words>363</Words>
  <Characters>2073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dc:creator>
  <cp:lastModifiedBy>Long</cp:lastModifiedBy>
  <cp:revision>6</cp:revision>
  <dcterms:created xsi:type="dcterms:W3CDTF">2017-03-19T00:42:00Z</dcterms:created>
  <dcterms:modified xsi:type="dcterms:W3CDTF">2017-03-19T02:15:00Z</dcterms:modified>
</cp:coreProperties>
</file>